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44A" w:rsidRDefault="0079044A"/>
    <w:p w:rsidR="00C22C73" w:rsidRPr="00C22C73" w:rsidRDefault="00C22C73">
      <w:r w:rsidRPr="00C22C73">
        <w:object w:dxaOrig="9072" w:dyaOrig="10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543.75pt" o:ole="">
            <v:imagedata r:id="rId5" o:title=""/>
          </v:shape>
          <o:OLEObject Type="Embed" ProgID="Word.Document.12" ShapeID="_x0000_i1025" DrawAspect="Content" ObjectID="_1653766608" r:id="rId6">
            <o:FieldCodes>\s</o:FieldCodes>
          </o:OLEObject>
        </w:object>
      </w:r>
    </w:p>
    <w:p w:rsidR="00C22C73" w:rsidRDefault="00C22C73"/>
    <w:p w:rsidR="00C22C73" w:rsidRDefault="00C22C73">
      <w:pPr>
        <w:rPr>
          <w:noProof/>
          <w:lang w:eastAsia="pl-PL"/>
        </w:rPr>
      </w:pPr>
    </w:p>
    <w:p w:rsidR="00C22C73" w:rsidRDefault="00C22C73">
      <w:pPr>
        <w:rPr>
          <w:noProof/>
          <w:lang w:eastAsia="pl-PL"/>
        </w:rPr>
      </w:pPr>
    </w:p>
    <w:p w:rsidR="00C22C73" w:rsidRDefault="00C22C73">
      <w:pPr>
        <w:rPr>
          <w:noProof/>
          <w:lang w:eastAsia="pl-PL"/>
        </w:rPr>
      </w:pPr>
    </w:p>
    <w:p w:rsidR="00C22C73" w:rsidRDefault="00C22C73">
      <w:r>
        <w:rPr>
          <w:noProof/>
          <w:lang w:eastAsia="pl-PL"/>
        </w:rPr>
        <w:lastRenderedPageBreak/>
        <w:drawing>
          <wp:inline distT="0" distB="0" distL="0" distR="0" wp14:anchorId="33B21ED9" wp14:editId="535634B6">
            <wp:extent cx="4048125" cy="5231130"/>
            <wp:effectExtent l="0" t="0" r="9525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23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2C73" w:rsidRDefault="00C22C73"/>
    <w:p w:rsidR="00C22C73" w:rsidRDefault="00C22C73"/>
    <w:p w:rsidR="00C22C73" w:rsidRDefault="00C22C73"/>
    <w:p w:rsidR="00C22C73" w:rsidRDefault="00C22C73"/>
    <w:p w:rsidR="00C22C73" w:rsidRDefault="00C22C73"/>
    <w:p w:rsidR="00C22C73" w:rsidRDefault="00C22C73"/>
    <w:p w:rsidR="00C22C73" w:rsidRDefault="00C22C73"/>
    <w:p w:rsidR="00C22C73" w:rsidRDefault="00C22C73"/>
    <w:p w:rsidR="00C22C73" w:rsidRDefault="00C22C73"/>
    <w:p w:rsidR="00C22C73" w:rsidRDefault="00C22C73"/>
    <w:p w:rsidR="00C22C73" w:rsidRDefault="00C22C73"/>
    <w:p w:rsidR="00C22C73" w:rsidRDefault="00C22C73" w:rsidP="00C22C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Wspomnienie Niepokalanego Serca Najświętszej Maryi Panny</w:t>
      </w:r>
    </w:p>
    <w:p w:rsidR="00C22C73" w:rsidRDefault="00C22C73"/>
    <w:p w:rsidR="00C22C73" w:rsidRDefault="00C22C73">
      <w:r>
        <w:rPr>
          <w:noProof/>
          <w:lang w:eastAsia="pl-PL"/>
        </w:rPr>
        <w:drawing>
          <wp:inline distT="0" distB="0" distL="0" distR="0" wp14:anchorId="3FA06F01" wp14:editId="08CF5215">
            <wp:extent cx="2456815" cy="3286125"/>
            <wp:effectExtent l="0" t="0" r="63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2C73" w:rsidRDefault="00C22C73"/>
    <w:p w:rsidR="00C22C73" w:rsidRDefault="00C22C73"/>
    <w:p w:rsidR="00C22C73" w:rsidRDefault="00C22C73" w:rsidP="00C22C73">
      <w:r>
        <w:t xml:space="preserve">Do zaistnienia kultu i nabożeństwa do Niepokalanego Serca Maryi najbardziej przyczyniły się objawienia, jakie miały miejsce w 1917 r. w Portugalii. Kiedy 13 maja troje dzieci: Łucja (lat 10), jej brat cioteczny Franciszek (lat 9) i jego siostra Hiacynta (lat 8) pasły niedaleko od Fatimy owce, ujrzały na </w:t>
      </w:r>
      <w:proofErr w:type="spellStart"/>
      <w:r>
        <w:t>dębie</w:t>
      </w:r>
      <w:proofErr w:type="spellEnd"/>
      <w:r>
        <w:t xml:space="preserve"> postać Matki Bożej i usłyszały Jej głos: „Nie bójcie się, przychodzę z </w:t>
      </w:r>
      <w:proofErr w:type="gramStart"/>
      <w:r>
        <w:t xml:space="preserve">nieba. </w:t>
      </w:r>
      <w:proofErr w:type="gramEnd"/>
      <w:r>
        <w:t>Czy jesteście gotowe na cierpienia i pokutę, aby sprawiedliwości Bożej zadośćuczynić za grzechy, jakie Jego majestat obrażają? Czy jesteście gotowe nieść pociechę memu Niepokalanemu Sercu?”.</w:t>
      </w:r>
    </w:p>
    <w:p w:rsidR="00C22C73" w:rsidRDefault="00C22C73" w:rsidP="00C22C73">
      <w:r>
        <w:t xml:space="preserve">Matka Boża poleciła dzieciom, aby przychodziły na to miejsce 13. </w:t>
      </w:r>
      <w:proofErr w:type="gramStart"/>
      <w:r>
        <w:t>dnia</w:t>
      </w:r>
      <w:proofErr w:type="gramEnd"/>
      <w:r>
        <w:t xml:space="preserve"> każdego miesiąca. Podczas tych objawień Matka Boża wielokrotnie sama nazwała swe serce „niepokalanym”.</w:t>
      </w:r>
    </w:p>
    <w:p w:rsidR="00C22C73" w:rsidRDefault="00C22C73" w:rsidP="00C22C73">
      <w:r>
        <w:t xml:space="preserve">Wydarzenia z 13 maja 1981 r. - zamach na Papieża na Placu św. Piotra - przypomniały fatimską przepowiednię. Ojciec Święty Jan Paweł II spełnia prośbę Matki Najświętszej i 7 czerwca 1981 r. zawierza całą ludzką rodzinę i Rosję Jej Niepokalanemu Sercu. Na owoce tego zawierzenia nie trzeba było długo czekać. Święto Niepokalanego Serca Maryi przypada na pierwszą sobotę po uroczystości Serca Pana Jezusa. W tym roku przypadnie ono 20 czerwca. </w:t>
      </w:r>
    </w:p>
    <w:p w:rsidR="00C22C73" w:rsidRDefault="00C22C73" w:rsidP="00C22C73">
      <w:r>
        <w:t>Piosenka: „Amen - jak Maryja”</w:t>
      </w:r>
    </w:p>
    <w:p w:rsidR="00C22C73" w:rsidRDefault="00C22C73" w:rsidP="00C22C73">
      <w:r>
        <w:t>https</w:t>
      </w:r>
      <w:proofErr w:type="gramStart"/>
      <w:r>
        <w:t>://www</w:t>
      </w:r>
      <w:proofErr w:type="gramEnd"/>
      <w:r>
        <w:t>.</w:t>
      </w:r>
      <w:proofErr w:type="gramStart"/>
      <w:r>
        <w:t>youtube</w:t>
      </w:r>
      <w:proofErr w:type="gramEnd"/>
      <w:r>
        <w:t>.</w:t>
      </w:r>
      <w:proofErr w:type="gramStart"/>
      <w:r>
        <w:t>com</w:t>
      </w:r>
      <w:proofErr w:type="gramEnd"/>
      <w:r>
        <w:t>/watch?</w:t>
      </w:r>
      <w:proofErr w:type="gramStart"/>
      <w:r>
        <w:t>v</w:t>
      </w:r>
      <w:proofErr w:type="gramEnd"/>
      <w:r>
        <w:t>=Z7BHp0ZFuLc</w:t>
      </w:r>
    </w:p>
    <w:p w:rsidR="00C22C73" w:rsidRDefault="00C22C73" w:rsidP="00C22C73">
      <w:r>
        <w:t>Kolorowanka:</w:t>
      </w:r>
    </w:p>
    <w:p w:rsidR="00C22C73" w:rsidRDefault="00C22C73" w:rsidP="00C22C73"/>
    <w:p w:rsidR="00C22C73" w:rsidRDefault="00C22C73" w:rsidP="00C22C73"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 wp14:anchorId="39D0F110">
            <wp:extent cx="4078605" cy="576707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576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22C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C73"/>
    <w:rsid w:val="0079044A"/>
    <w:rsid w:val="00C22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22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2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22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2C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7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199</Words>
  <Characters>1198</Characters>
  <Application>Microsoft Office Word</Application>
  <DocSecurity>0</DocSecurity>
  <Lines>9</Lines>
  <Paragraphs>2</Paragraphs>
  <ScaleCrop>false</ScaleCrop>
  <Company/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mama</cp:lastModifiedBy>
  <cp:revision>1</cp:revision>
  <dcterms:created xsi:type="dcterms:W3CDTF">2020-06-15T20:42:00Z</dcterms:created>
  <dcterms:modified xsi:type="dcterms:W3CDTF">2020-06-15T20:50:00Z</dcterms:modified>
</cp:coreProperties>
</file>